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9611F" w14:textId="55DB540E" w:rsidR="00FB2606" w:rsidRDefault="00FB2606" w:rsidP="00FB2606">
      <w:pPr>
        <w:tabs>
          <w:tab w:val="left" w:pos="720"/>
          <w:tab w:val="left" w:pos="1440"/>
        </w:tabs>
        <w:spacing w:after="120"/>
        <w:ind w:left="2832" w:hanging="283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ANEXO V DO </w:t>
      </w:r>
      <w:r w:rsidRPr="00410FBE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b/>
          <w:sz w:val="24"/>
        </w:rPr>
        <w:t>DITAL DO PREGÃO ELETRÔNICO N</w:t>
      </w:r>
      <w:r w:rsidR="005572D2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º </w:t>
      </w:r>
      <w:r w:rsidR="00E9015A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/20</w:t>
      </w:r>
      <w:r w:rsidR="00F96D93">
        <w:rPr>
          <w:rFonts w:ascii="Times New Roman" w:hAnsi="Times New Roman" w:cs="Times New Roman"/>
          <w:b/>
          <w:sz w:val="24"/>
        </w:rPr>
        <w:t>2</w:t>
      </w:r>
      <w:r w:rsidR="005572D2">
        <w:rPr>
          <w:rFonts w:ascii="Times New Roman" w:hAnsi="Times New Roman" w:cs="Times New Roman"/>
          <w:b/>
          <w:sz w:val="24"/>
        </w:rPr>
        <w:t>5</w:t>
      </w:r>
    </w:p>
    <w:p w14:paraId="2A0FD641" w14:textId="10ADCFE0" w:rsidR="00A13982" w:rsidRPr="00A13982" w:rsidRDefault="00A13982" w:rsidP="00A13982">
      <w:pPr>
        <w:tabs>
          <w:tab w:val="left" w:pos="720"/>
          <w:tab w:val="left" w:pos="1440"/>
        </w:tabs>
        <w:spacing w:after="120"/>
        <w:ind w:left="2832" w:hanging="2832"/>
        <w:jc w:val="center"/>
        <w:rPr>
          <w:rFonts w:ascii="Times New Roman" w:hAnsi="Times New Roman" w:cs="Times New Roman"/>
          <w:b/>
          <w:sz w:val="24"/>
        </w:rPr>
      </w:pPr>
      <w:r w:rsidRPr="00A13982">
        <w:rPr>
          <w:rFonts w:ascii="Times New Roman" w:hAnsi="Times New Roman" w:cs="Times New Roman"/>
          <w:b/>
          <w:sz w:val="24"/>
        </w:rPr>
        <w:t xml:space="preserve">PROCESSO DE COMPRAS Nº </w:t>
      </w:r>
      <w:r w:rsidR="00E9015A" w:rsidRPr="00E9015A">
        <w:rPr>
          <w:rFonts w:ascii="Times New Roman" w:hAnsi="Times New Roman" w:cs="Times New Roman"/>
          <w:b/>
          <w:sz w:val="24"/>
        </w:rPr>
        <w:t>19957.01</w:t>
      </w:r>
      <w:r w:rsidR="005572D2">
        <w:rPr>
          <w:rFonts w:ascii="Times New Roman" w:hAnsi="Times New Roman" w:cs="Times New Roman"/>
          <w:b/>
          <w:sz w:val="24"/>
        </w:rPr>
        <w:t>9657</w:t>
      </w:r>
      <w:r w:rsidR="00E9015A" w:rsidRPr="00E9015A">
        <w:rPr>
          <w:rFonts w:ascii="Times New Roman" w:hAnsi="Times New Roman" w:cs="Times New Roman"/>
          <w:b/>
          <w:sz w:val="24"/>
        </w:rPr>
        <w:t>/2024-</w:t>
      </w:r>
      <w:r w:rsidR="005572D2">
        <w:rPr>
          <w:rFonts w:ascii="Times New Roman" w:hAnsi="Times New Roman" w:cs="Times New Roman"/>
          <w:b/>
          <w:sz w:val="24"/>
        </w:rPr>
        <w:t>55</w:t>
      </w:r>
    </w:p>
    <w:p w14:paraId="3C9B35FC" w14:textId="77777777" w:rsidR="00FB2606" w:rsidRDefault="00FB2606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</w:pPr>
    </w:p>
    <w:p w14:paraId="2972CB22" w14:textId="77777777" w:rsidR="0087083B" w:rsidRPr="00477DBB" w:rsidRDefault="00797553" w:rsidP="001A5E79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AUTORIZAÇÃO COMPLEMENTAR AO </w:t>
      </w:r>
      <w:r w:rsidR="0087083B" w:rsidRPr="00477DBB">
        <w:rPr>
          <w:rFonts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CONTRATO N° </w:t>
      </w:r>
      <w:r w:rsidR="0087083B" w:rsidRPr="001A5E79">
        <w:rPr>
          <w:rFonts w:ascii="Times New Roman" w:hAnsi="Times New Roman" w:cs="Times New Roman"/>
          <w:b/>
          <w:bCs/>
          <w:color w:val="000000" w:themeColor="text1"/>
          <w:sz w:val="24"/>
          <w:highlight w:val="lightGray"/>
          <w:u w:val="single"/>
        </w:rPr>
        <w:t>XXXX</w:t>
      </w:r>
    </w:p>
    <w:p w14:paraId="33E78EE0" w14:textId="77777777" w:rsid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bCs/>
          <w:color w:val="000000" w:themeColor="text1"/>
          <w:sz w:val="24"/>
          <w:szCs w:val="24"/>
        </w:rPr>
      </w:pPr>
      <w:r w:rsidRPr="00477DBB">
        <w:rPr>
          <w:rFonts w:ascii="Times New Roman" w:eastAsia="Arial" w:hAnsi="Times New Roman"/>
          <w:bCs/>
          <w:color w:val="000000" w:themeColor="text1"/>
          <w:sz w:val="24"/>
          <w:szCs w:val="24"/>
        </w:rPr>
        <w:softHyphen/>
      </w:r>
    </w:p>
    <w:p w14:paraId="5560F1B4" w14:textId="4BDD8682" w:rsidR="0087083B" w:rsidRPr="001A5E79" w:rsidRDefault="0087083B" w:rsidP="006110A8">
      <w:pPr>
        <w:pStyle w:val="Corpodetexto21"/>
        <w:spacing w:after="120"/>
        <w:ind w:firstLine="1418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identificação do licitante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inscrita no CNPJ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por intermédio de seu representante legal, o Sr. </w:t>
      </w:r>
      <w:r w:rsidRPr="001A5E79">
        <w:rPr>
          <w:rFonts w:ascii="Times New Roman" w:eastAsia="Arial" w:hAnsi="Times New Roman"/>
          <w:bCs/>
          <w:color w:val="000000" w:themeColor="text1"/>
          <w:sz w:val="24"/>
          <w:szCs w:val="24"/>
          <w:highlight w:val="lightGray"/>
        </w:rPr>
        <w:t>___________________________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(</w:t>
      </w:r>
      <w:r w:rsidRPr="00477DBB">
        <w:rPr>
          <w:rFonts w:ascii="Times New Roman" w:eastAsia="Arial" w:hAnsi="Times New Roman"/>
          <w:i/>
          <w:iCs/>
          <w:color w:val="000000" w:themeColor="text1"/>
          <w:sz w:val="24"/>
          <w:szCs w:val="24"/>
        </w:rPr>
        <w:t>nome do representante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), portador da Cédula de Identidade RG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e do CPF nº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  <w:highlight w:val="lightGray"/>
        </w:rPr>
        <w:t>_______________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477DBB">
        <w:rPr>
          <w:rFonts w:ascii="Times New Roman" w:eastAsia="Arial" w:hAnsi="Times New Roman"/>
          <w:b/>
          <w:color w:val="000000" w:themeColor="text1"/>
          <w:sz w:val="24"/>
          <w:szCs w:val="24"/>
          <w:u w:val="single"/>
        </w:rPr>
        <w:t>AUTORIZA</w:t>
      </w:r>
      <w:r w:rsid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a COMISSÃO DE VALORES MOBILIÁRIOS - CVM</w:t>
      </w:r>
      <w:r w:rsidRPr="00477DBB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para os fins </w:t>
      </w:r>
      <w:r w:rsidR="00535014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do Anexo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VII-B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da Instrução Normativa n°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05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de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26/05/2017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, da </w:t>
      </w:r>
      <w:r w:rsidR="001671B9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Secretaria de Gestão do Ministério do Planejamento, Desenvolvimento e Gestão </w:t>
      </w:r>
      <w:r w:rsidRPr="001A5E79">
        <w:rPr>
          <w:rFonts w:ascii="Times New Roman" w:eastAsia="Arial" w:hAnsi="Times New Roman"/>
          <w:color w:val="000000" w:themeColor="text1"/>
          <w:sz w:val="24"/>
          <w:szCs w:val="24"/>
        </w:rPr>
        <w:t>e dos disposi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tivos correspondentes do Edital do Pregão n</w:t>
      </w:r>
      <w:r w:rsidR="0055113A">
        <w:rPr>
          <w:rFonts w:ascii="Times New Roman" w:eastAsia="Arial" w:hAnsi="Times New Roman"/>
          <w:color w:val="000000" w:themeColor="text1"/>
          <w:sz w:val="24"/>
          <w:szCs w:val="24"/>
        </w:rPr>
        <w:t>º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. </w:t>
      </w:r>
      <w:r w:rsidR="000421C6">
        <w:rPr>
          <w:rFonts w:ascii="Times New Roman" w:eastAsia="Arial" w:hAnsi="Times New Roman"/>
          <w:color w:val="000000" w:themeColor="text1"/>
          <w:sz w:val="24"/>
          <w:szCs w:val="24"/>
        </w:rPr>
        <w:t>4</w:t>
      </w:r>
      <w:r w:rsidR="00D57A98">
        <w:rPr>
          <w:rFonts w:ascii="Times New Roman" w:eastAsia="Arial" w:hAnsi="Times New Roman"/>
          <w:color w:val="000000" w:themeColor="text1"/>
          <w:sz w:val="24"/>
          <w:szCs w:val="24"/>
        </w:rPr>
        <w:t>/20</w:t>
      </w:r>
      <w:r w:rsidR="007A628D">
        <w:rPr>
          <w:rFonts w:ascii="Times New Roman" w:eastAsia="Arial" w:hAnsi="Times New Roman"/>
          <w:color w:val="000000" w:themeColor="text1"/>
          <w:sz w:val="24"/>
          <w:szCs w:val="24"/>
        </w:rPr>
        <w:t>2</w:t>
      </w:r>
      <w:r w:rsidR="005572D2">
        <w:rPr>
          <w:rFonts w:ascii="Times New Roman" w:eastAsia="Arial" w:hAnsi="Times New Roman"/>
          <w:color w:val="000000" w:themeColor="text1"/>
          <w:sz w:val="24"/>
          <w:szCs w:val="24"/>
        </w:rPr>
        <w:t>5</w:t>
      </w:r>
      <w:r w:rsidR="004D5EFC" w:rsidRPr="001A5E79">
        <w:rPr>
          <w:rFonts w:ascii="Times New Roman" w:eastAsia="Arial" w:hAnsi="Times New Roman"/>
          <w:color w:val="000000" w:themeColor="text1"/>
          <w:sz w:val="24"/>
          <w:szCs w:val="24"/>
        </w:rPr>
        <w:t>:</w:t>
      </w:r>
    </w:p>
    <w:p w14:paraId="0325676D" w14:textId="77777777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1)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que sejam descontados da fatura e pagos diretamente aos trabalhadores alocados a qualquer tempo na execução do contrato acima mencionado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os valores relativos aos salários e demais verbas trabalhistas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>, previdenciárias e fundiárias devida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s, quando houver falha no cumprimento dessas obrigações por parte da CONTRATADA, até o momento da regularização, sem prejuízo das sanções cabíveis</w:t>
      </w:r>
      <w:r w:rsidR="001671B9" w:rsidRPr="001A5E79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CFD7CB1" w14:textId="15444585" w:rsidR="0087083B" w:rsidRPr="001A5E79" w:rsidRDefault="0087083B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2) que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sejam 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>provisionados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valores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para o pagamento dos trabalhadores alocados na execução do contrato e depositados em </w:t>
      </w:r>
      <w:r w:rsidR="000C6D0B" w:rsidRPr="001A5E79">
        <w:rPr>
          <w:rFonts w:ascii="Times New Roman" w:hAnsi="Times New Roman" w:cs="Times New Roman"/>
          <w:color w:val="000000" w:themeColor="text1"/>
          <w:sz w:val="24"/>
        </w:rPr>
        <w:t>conta corrente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vinculada, bloqueada para movimentação</w:t>
      </w:r>
      <w:r w:rsidR="009B0D00" w:rsidRPr="001A5E79">
        <w:rPr>
          <w:rFonts w:ascii="Times New Roman" w:hAnsi="Times New Roman" w:cs="Times New Roman"/>
          <w:color w:val="000000" w:themeColor="text1"/>
          <w:sz w:val="24"/>
        </w:rPr>
        <w:t>,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e aberta em nome da empresa</w:t>
      </w:r>
      <w:r w:rsidR="003E228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b/>
          <w:i/>
          <w:color w:val="000000" w:themeColor="text1"/>
          <w:sz w:val="24"/>
        </w:rPr>
        <w:t>(indicar o nome da empresa)</w:t>
      </w:r>
      <w:r w:rsidRPr="001A5E79">
        <w:rPr>
          <w:rFonts w:ascii="Times New Roman" w:hAnsi="Times New Roman" w:cs="Times New Roman"/>
          <w:color w:val="000000" w:themeColor="text1"/>
          <w:sz w:val="24"/>
        </w:rPr>
        <w:t xml:space="preserve"> junto a instituição bancária oficial, </w:t>
      </w:r>
      <w:r w:rsidR="00AC4396" w:rsidRPr="001A5E79">
        <w:rPr>
          <w:rFonts w:ascii="Times New Roman" w:hAnsi="Times New Roman" w:cs="Times New Roman"/>
          <w:color w:val="000000" w:themeColor="text1"/>
          <w:sz w:val="24"/>
        </w:rPr>
        <w:t>cuja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 movimentação dependerá de autorização</w:t>
      </w:r>
      <w:r w:rsidR="001A5E79">
        <w:rPr>
          <w:rFonts w:ascii="Times New Roman" w:hAnsi="Times New Roman" w:cs="Times New Roman"/>
          <w:color w:val="000000" w:themeColor="text1"/>
          <w:sz w:val="24"/>
        </w:rPr>
        <w:t xml:space="preserve"> prévia da CVM</w:t>
      </w:r>
      <w:r w:rsidR="00972E5F" w:rsidRPr="001A5E79">
        <w:rPr>
          <w:rFonts w:ascii="Times New Roman" w:eastAsia="Arial" w:hAnsi="Times New Roman" w:cs="Times New Roman"/>
          <w:color w:val="000000" w:themeColor="text1"/>
          <w:sz w:val="24"/>
        </w:rPr>
        <w:t>,</w:t>
      </w:r>
      <w:r w:rsidR="003E2282">
        <w:rPr>
          <w:rFonts w:ascii="Times New Roman" w:eastAsia="Arial" w:hAnsi="Times New Roman" w:cs="Times New Roman"/>
          <w:color w:val="000000" w:themeColor="text1"/>
          <w:sz w:val="24"/>
        </w:rPr>
        <w:t xml:space="preserve">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 xml:space="preserve">que também terá permanente autorização para acessar e conhecer </w:t>
      </w:r>
      <w:r w:rsidR="004D5EFC" w:rsidRPr="001A5E79">
        <w:rPr>
          <w:rFonts w:ascii="Times New Roman" w:hAnsi="Times New Roman" w:cs="Times New Roman"/>
          <w:color w:val="000000" w:themeColor="text1"/>
          <w:sz w:val="24"/>
        </w:rPr>
        <w:t xml:space="preserve">os respectivos saldos e extratos, </w:t>
      </w:r>
      <w:r w:rsidR="00972E5F" w:rsidRPr="001A5E79">
        <w:rPr>
          <w:rFonts w:ascii="Times New Roman" w:hAnsi="Times New Roman" w:cs="Times New Roman"/>
          <w:color w:val="000000" w:themeColor="text1"/>
          <w:sz w:val="24"/>
        </w:rPr>
        <w:t>independentemente de qualquer intervenção da titular da conta.</w:t>
      </w:r>
    </w:p>
    <w:p w14:paraId="33A55FB5" w14:textId="77777777" w:rsidR="0087083B" w:rsidRPr="00477DBB" w:rsidRDefault="00AC4396" w:rsidP="006110A8">
      <w:pPr>
        <w:autoSpaceDE w:val="0"/>
        <w:autoSpaceDN w:val="0"/>
        <w:adjustRightInd w:val="0"/>
        <w:spacing w:after="120"/>
        <w:ind w:firstLine="1418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</w:rPr>
        <w:t>3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) que a </w:t>
      </w:r>
      <w:r w:rsidR="001A5E79">
        <w:rPr>
          <w:rFonts w:ascii="Times New Roman" w:hAnsi="Times New Roman" w:cs="Times New Roman"/>
          <w:color w:val="000000" w:themeColor="text1"/>
          <w:sz w:val="24"/>
        </w:rPr>
        <w:t>CVM</w:t>
      </w:r>
      <w:r w:rsidR="0087083B" w:rsidRPr="001A5E79">
        <w:rPr>
          <w:rFonts w:ascii="Times New Roman" w:hAnsi="Times New Roman" w:cs="Times New Roman"/>
          <w:color w:val="000000" w:themeColor="text1"/>
          <w:sz w:val="24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</w:t>
      </w:r>
      <w:r w:rsidR="00A92733" w:rsidRPr="001A5E79">
        <w:rPr>
          <w:rFonts w:ascii="Times New Roman" w:hAnsi="Times New Roman" w:cs="Times New Roman"/>
          <w:color w:val="000000" w:themeColor="text1"/>
          <w:sz w:val="24"/>
        </w:rPr>
        <w:t>ramento da vigência contratual.</w:t>
      </w:r>
    </w:p>
    <w:p w14:paraId="6A555F38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32D796" w14:textId="5BD4F77D" w:rsidR="0087083B" w:rsidRPr="00477DBB" w:rsidRDefault="0087083B" w:rsidP="006110A8">
      <w:pPr>
        <w:spacing w:after="120"/>
        <w:ind w:right="-15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...........................................,  .......... de.......................................... de 20</w:t>
      </w:r>
      <w:r w:rsidR="001A6AAE">
        <w:rPr>
          <w:rFonts w:ascii="Times New Roman" w:hAnsi="Times New Roman" w:cs="Times New Roman"/>
          <w:color w:val="000000" w:themeColor="text1"/>
          <w:sz w:val="24"/>
          <w:highlight w:val="lightGray"/>
        </w:rPr>
        <w:t>2</w:t>
      </w:r>
      <w:r w:rsidR="005572D2">
        <w:rPr>
          <w:rFonts w:ascii="Times New Roman" w:hAnsi="Times New Roman" w:cs="Times New Roman"/>
          <w:color w:val="000000" w:themeColor="text1"/>
          <w:sz w:val="24"/>
          <w:highlight w:val="lightGray"/>
        </w:rPr>
        <w:t>5</w:t>
      </w:r>
      <w:r w:rsidRPr="001A5E79">
        <w:rPr>
          <w:rFonts w:ascii="Times New Roman" w:hAnsi="Times New Roman" w:cs="Times New Roman"/>
          <w:color w:val="000000" w:themeColor="text1"/>
          <w:sz w:val="24"/>
          <w:highlight w:val="lightGray"/>
        </w:rPr>
        <w:t>.</w:t>
      </w:r>
    </w:p>
    <w:p w14:paraId="018573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79C9B1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color w:val="000000" w:themeColor="text1"/>
          <w:sz w:val="24"/>
        </w:rPr>
        <w:t>________________________________________</w:t>
      </w:r>
    </w:p>
    <w:p w14:paraId="4DF66625" w14:textId="77777777" w:rsidR="0087083B" w:rsidRPr="00477DBB" w:rsidRDefault="0087083B" w:rsidP="006110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i/>
          <w:color w:val="000000" w:themeColor="text1"/>
          <w:sz w:val="24"/>
        </w:rPr>
      </w:pPr>
      <w:r w:rsidRPr="00477DBB">
        <w:rPr>
          <w:rFonts w:ascii="Times New Roman" w:hAnsi="Times New Roman" w:cs="Times New Roman"/>
          <w:i/>
          <w:color w:val="000000" w:themeColor="text1"/>
          <w:sz w:val="24"/>
        </w:rPr>
        <w:t>(assinatura do representante legal do licitante)</w:t>
      </w:r>
    </w:p>
    <w:p w14:paraId="00B98604" w14:textId="77777777" w:rsidR="0087083B" w:rsidRPr="00477DBB" w:rsidRDefault="0087083B" w:rsidP="0087083B">
      <w:pPr>
        <w:spacing w:after="36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857027F" w14:textId="77777777" w:rsidR="00F432CC" w:rsidRPr="00156E57" w:rsidRDefault="00F432CC" w:rsidP="00797553">
      <w:pPr>
        <w:rPr>
          <w:rFonts w:ascii="Times New Roman" w:hAnsi="Times New Roman" w:cs="Times New Roman"/>
          <w:sz w:val="24"/>
        </w:rPr>
      </w:pPr>
    </w:p>
    <w:sectPr w:rsidR="00F432CC" w:rsidRPr="00156E57" w:rsidSect="001A5E79">
      <w:headerReference w:type="default" r:id="rId7"/>
      <w:pgSz w:w="11906" w:h="16838" w:code="9"/>
      <w:pgMar w:top="226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C7B0" w14:textId="77777777" w:rsidR="006A60D6" w:rsidRDefault="006A60D6">
      <w:r>
        <w:separator/>
      </w:r>
    </w:p>
  </w:endnote>
  <w:endnote w:type="continuationSeparator" w:id="0">
    <w:p w14:paraId="116360F7" w14:textId="77777777" w:rsidR="006A60D6" w:rsidRDefault="006A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18BA" w14:textId="77777777" w:rsidR="006A60D6" w:rsidRDefault="006A60D6">
      <w:r>
        <w:separator/>
      </w:r>
    </w:p>
  </w:footnote>
  <w:footnote w:type="continuationSeparator" w:id="0">
    <w:p w14:paraId="6B87259F" w14:textId="77777777" w:rsidR="006A60D6" w:rsidRDefault="006A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D57A98" w14:paraId="5904943C" w14:textId="77777777" w:rsidTr="00C10CC6">
      <w:tc>
        <w:tcPr>
          <w:tcW w:w="6753" w:type="dxa"/>
        </w:tcPr>
        <w:p w14:paraId="3EC5407F" w14:textId="77777777" w:rsidR="00D57A98" w:rsidRDefault="00D57A98" w:rsidP="00C10CC6">
          <w:pPr>
            <w:pStyle w:val="Cabealho"/>
          </w:pPr>
          <w:r w:rsidRPr="002E4F4E">
            <w:rPr>
              <w:rFonts w:eastAsia="Times New Roman"/>
              <w:szCs w:val="20"/>
              <w:lang w:eastAsia="pt-BR"/>
            </w:rPr>
            <w:object w:dxaOrig="5626" w:dyaOrig="1560" w14:anchorId="5D79361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1pt;height:79.5pt">
                <v:imagedata r:id="rId1" o:title=""/>
              </v:shape>
              <o:OLEObject Type="Embed" ProgID="PBrush" ShapeID="_x0000_i1025" DrawAspect="Content" ObjectID="_1806146512" r:id="rId2"/>
            </w:object>
          </w:r>
        </w:p>
      </w:tc>
      <w:tc>
        <w:tcPr>
          <w:tcW w:w="3561" w:type="dxa"/>
        </w:tcPr>
        <w:p w14:paraId="3048196F" w14:textId="77777777" w:rsidR="00D57A98" w:rsidRDefault="00D57A98" w:rsidP="00C10CC6">
          <w:pPr>
            <w:pStyle w:val="Cabealho"/>
            <w:jc w:val="right"/>
          </w:pPr>
        </w:p>
      </w:tc>
    </w:tr>
  </w:tbl>
  <w:p w14:paraId="1FB7A4A1" w14:textId="77777777" w:rsidR="00D57A98" w:rsidRDefault="00D57A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1122239"/>
    <w:multiLevelType w:val="multilevel"/>
    <w:tmpl w:val="5B04235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8354A80"/>
    <w:multiLevelType w:val="multilevel"/>
    <w:tmpl w:val="6DAA9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DD361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6" w15:restartNumberingAfterBreak="0">
    <w:nsid w:val="78477E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5124970">
    <w:abstractNumId w:val="19"/>
  </w:num>
  <w:num w:numId="2" w16cid:durableId="844512348">
    <w:abstractNumId w:val="14"/>
  </w:num>
  <w:num w:numId="3" w16cid:durableId="1209149025">
    <w:abstractNumId w:val="18"/>
  </w:num>
  <w:num w:numId="4" w16cid:durableId="546990562">
    <w:abstractNumId w:val="31"/>
  </w:num>
  <w:num w:numId="5" w16cid:durableId="1326859798">
    <w:abstractNumId w:val="16"/>
  </w:num>
  <w:num w:numId="6" w16cid:durableId="790243644">
    <w:abstractNumId w:val="27"/>
  </w:num>
  <w:num w:numId="7" w16cid:durableId="1998992127">
    <w:abstractNumId w:val="24"/>
  </w:num>
  <w:num w:numId="8" w16cid:durableId="713426068">
    <w:abstractNumId w:val="25"/>
  </w:num>
  <w:num w:numId="9" w16cid:durableId="268659184">
    <w:abstractNumId w:val="29"/>
  </w:num>
  <w:num w:numId="10" w16cid:durableId="1713069440">
    <w:abstractNumId w:val="11"/>
  </w:num>
  <w:num w:numId="11" w16cid:durableId="489949667">
    <w:abstractNumId w:val="26"/>
  </w:num>
  <w:num w:numId="12" w16cid:durableId="31343761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580797">
    <w:abstractNumId w:val="33"/>
  </w:num>
  <w:num w:numId="14" w16cid:durableId="2108456412">
    <w:abstractNumId w:val="22"/>
  </w:num>
  <w:num w:numId="15" w16cid:durableId="902645637">
    <w:abstractNumId w:val="23"/>
  </w:num>
  <w:num w:numId="16" w16cid:durableId="1157111540">
    <w:abstractNumId w:val="5"/>
  </w:num>
  <w:num w:numId="17" w16cid:durableId="1140657897">
    <w:abstractNumId w:val="9"/>
  </w:num>
  <w:num w:numId="18" w16cid:durableId="238295140">
    <w:abstractNumId w:val="4"/>
  </w:num>
  <w:num w:numId="19" w16cid:durableId="1214150088">
    <w:abstractNumId w:val="3"/>
  </w:num>
  <w:num w:numId="20" w16cid:durableId="763653369">
    <w:abstractNumId w:val="2"/>
  </w:num>
  <w:num w:numId="21" w16cid:durableId="25105311">
    <w:abstractNumId w:val="1"/>
  </w:num>
  <w:num w:numId="22" w16cid:durableId="121844530">
    <w:abstractNumId w:val="6"/>
  </w:num>
  <w:num w:numId="23" w16cid:durableId="982654914">
    <w:abstractNumId w:val="7"/>
  </w:num>
  <w:num w:numId="24" w16cid:durableId="1257325321">
    <w:abstractNumId w:val="8"/>
  </w:num>
  <w:num w:numId="25" w16cid:durableId="863598676">
    <w:abstractNumId w:val="10"/>
  </w:num>
  <w:num w:numId="26" w16cid:durableId="530992148">
    <w:abstractNumId w:val="28"/>
  </w:num>
  <w:num w:numId="27" w16cid:durableId="1242375586">
    <w:abstractNumId w:val="13"/>
  </w:num>
  <w:num w:numId="28" w16cid:durableId="920064592">
    <w:abstractNumId w:val="34"/>
  </w:num>
  <w:num w:numId="29" w16cid:durableId="2070692150">
    <w:abstractNumId w:val="35"/>
  </w:num>
  <w:num w:numId="30" w16cid:durableId="79260877">
    <w:abstractNumId w:val="32"/>
  </w:num>
  <w:num w:numId="31" w16cid:durableId="184562800">
    <w:abstractNumId w:val="17"/>
  </w:num>
  <w:num w:numId="32" w16cid:durableId="1358654936">
    <w:abstractNumId w:val="20"/>
  </w:num>
  <w:num w:numId="33" w16cid:durableId="1297566484">
    <w:abstractNumId w:val="12"/>
  </w:num>
  <w:num w:numId="34" w16cid:durableId="1104492893">
    <w:abstractNumId w:val="21"/>
  </w:num>
  <w:num w:numId="35" w16cid:durableId="666204679">
    <w:abstractNumId w:val="0"/>
  </w:num>
  <w:num w:numId="36" w16cid:durableId="2112553101">
    <w:abstractNumId w:val="15"/>
  </w:num>
  <w:num w:numId="37" w16cid:durableId="1060715626">
    <w:abstractNumId w:val="36"/>
  </w:num>
  <w:num w:numId="38" w16cid:durableId="7435300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1C6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3FCC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0C17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103FF"/>
    <w:rsid w:val="00113EEB"/>
    <w:rsid w:val="001219B0"/>
    <w:rsid w:val="00124990"/>
    <w:rsid w:val="001304C0"/>
    <w:rsid w:val="00131536"/>
    <w:rsid w:val="001315F2"/>
    <w:rsid w:val="0014004B"/>
    <w:rsid w:val="0014046B"/>
    <w:rsid w:val="0014325E"/>
    <w:rsid w:val="00146BDF"/>
    <w:rsid w:val="001516EA"/>
    <w:rsid w:val="00152908"/>
    <w:rsid w:val="00153E25"/>
    <w:rsid w:val="00154505"/>
    <w:rsid w:val="0015684D"/>
    <w:rsid w:val="00156E57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5E79"/>
    <w:rsid w:val="001A6538"/>
    <w:rsid w:val="001A6AAE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9546F"/>
    <w:rsid w:val="002B0C0A"/>
    <w:rsid w:val="002B6F6B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399C"/>
    <w:rsid w:val="00334E6B"/>
    <w:rsid w:val="00335A16"/>
    <w:rsid w:val="00337E4C"/>
    <w:rsid w:val="00340EE0"/>
    <w:rsid w:val="00341865"/>
    <w:rsid w:val="00343032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90847"/>
    <w:rsid w:val="00391E14"/>
    <w:rsid w:val="003959F6"/>
    <w:rsid w:val="003A73C1"/>
    <w:rsid w:val="003B791E"/>
    <w:rsid w:val="003C609E"/>
    <w:rsid w:val="003C6275"/>
    <w:rsid w:val="003C6439"/>
    <w:rsid w:val="003D0467"/>
    <w:rsid w:val="003D25A8"/>
    <w:rsid w:val="003E1EA3"/>
    <w:rsid w:val="003E2282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0BAE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5F45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537"/>
    <w:rsid w:val="00462C95"/>
    <w:rsid w:val="0046308F"/>
    <w:rsid w:val="0046486A"/>
    <w:rsid w:val="0046634B"/>
    <w:rsid w:val="004773FC"/>
    <w:rsid w:val="00477DBB"/>
    <w:rsid w:val="00480328"/>
    <w:rsid w:val="00480C03"/>
    <w:rsid w:val="004834FC"/>
    <w:rsid w:val="00483B15"/>
    <w:rsid w:val="00483FB9"/>
    <w:rsid w:val="00484F34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3F8"/>
    <w:rsid w:val="004F78C6"/>
    <w:rsid w:val="0050224C"/>
    <w:rsid w:val="005037A6"/>
    <w:rsid w:val="00512A5C"/>
    <w:rsid w:val="00512D53"/>
    <w:rsid w:val="00514883"/>
    <w:rsid w:val="00517D9B"/>
    <w:rsid w:val="0053132E"/>
    <w:rsid w:val="00535014"/>
    <w:rsid w:val="005377C5"/>
    <w:rsid w:val="0054481A"/>
    <w:rsid w:val="0055113A"/>
    <w:rsid w:val="00553791"/>
    <w:rsid w:val="005572D2"/>
    <w:rsid w:val="00561C04"/>
    <w:rsid w:val="0056213B"/>
    <w:rsid w:val="00562F82"/>
    <w:rsid w:val="00564913"/>
    <w:rsid w:val="00573C5A"/>
    <w:rsid w:val="0057623B"/>
    <w:rsid w:val="005800D8"/>
    <w:rsid w:val="005846C9"/>
    <w:rsid w:val="005873FC"/>
    <w:rsid w:val="005876CD"/>
    <w:rsid w:val="005903E5"/>
    <w:rsid w:val="00590EAF"/>
    <w:rsid w:val="00595DA6"/>
    <w:rsid w:val="005A6A91"/>
    <w:rsid w:val="005B0066"/>
    <w:rsid w:val="005B26A7"/>
    <w:rsid w:val="005C1A24"/>
    <w:rsid w:val="005C3930"/>
    <w:rsid w:val="005C76D8"/>
    <w:rsid w:val="005D0B0D"/>
    <w:rsid w:val="005D207E"/>
    <w:rsid w:val="005D23DB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10A8"/>
    <w:rsid w:val="006161E4"/>
    <w:rsid w:val="006171A9"/>
    <w:rsid w:val="00623436"/>
    <w:rsid w:val="006261CA"/>
    <w:rsid w:val="0062722C"/>
    <w:rsid w:val="006305E4"/>
    <w:rsid w:val="006328B1"/>
    <w:rsid w:val="00640F39"/>
    <w:rsid w:val="006463F8"/>
    <w:rsid w:val="00650848"/>
    <w:rsid w:val="006534D3"/>
    <w:rsid w:val="00653F8D"/>
    <w:rsid w:val="00655AAF"/>
    <w:rsid w:val="00656A30"/>
    <w:rsid w:val="00666573"/>
    <w:rsid w:val="006673E7"/>
    <w:rsid w:val="00674964"/>
    <w:rsid w:val="00680B7E"/>
    <w:rsid w:val="00682E61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344F"/>
    <w:rsid w:val="006A4812"/>
    <w:rsid w:val="006A5F42"/>
    <w:rsid w:val="006A60D6"/>
    <w:rsid w:val="006A6103"/>
    <w:rsid w:val="006B0DF1"/>
    <w:rsid w:val="006B10ED"/>
    <w:rsid w:val="006B156A"/>
    <w:rsid w:val="006B3A51"/>
    <w:rsid w:val="006B51B2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7DF1"/>
    <w:rsid w:val="00756DA6"/>
    <w:rsid w:val="00756F76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A628D"/>
    <w:rsid w:val="007B19CE"/>
    <w:rsid w:val="007B23ED"/>
    <w:rsid w:val="007B65E6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41A"/>
    <w:rsid w:val="007D6832"/>
    <w:rsid w:val="007E3F65"/>
    <w:rsid w:val="007E5253"/>
    <w:rsid w:val="007E57A5"/>
    <w:rsid w:val="007E68F6"/>
    <w:rsid w:val="007E6EF9"/>
    <w:rsid w:val="007E75A4"/>
    <w:rsid w:val="007F0141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80FD6"/>
    <w:rsid w:val="00882CD6"/>
    <w:rsid w:val="00886FE5"/>
    <w:rsid w:val="00887874"/>
    <w:rsid w:val="008941DB"/>
    <w:rsid w:val="00896235"/>
    <w:rsid w:val="008A16EA"/>
    <w:rsid w:val="008B6162"/>
    <w:rsid w:val="008B6E3F"/>
    <w:rsid w:val="008C04DF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4204"/>
    <w:rsid w:val="0091575C"/>
    <w:rsid w:val="00915C7E"/>
    <w:rsid w:val="0092230C"/>
    <w:rsid w:val="00922606"/>
    <w:rsid w:val="00922D31"/>
    <w:rsid w:val="0092559F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9079E"/>
    <w:rsid w:val="00991C51"/>
    <w:rsid w:val="00992181"/>
    <w:rsid w:val="00995FFD"/>
    <w:rsid w:val="009A3639"/>
    <w:rsid w:val="009A3CC7"/>
    <w:rsid w:val="009A45B0"/>
    <w:rsid w:val="009A5C77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55A5"/>
    <w:rsid w:val="00A12A7C"/>
    <w:rsid w:val="00A1330E"/>
    <w:rsid w:val="00A13982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D22"/>
    <w:rsid w:val="00A512C3"/>
    <w:rsid w:val="00A52E7C"/>
    <w:rsid w:val="00A54AA3"/>
    <w:rsid w:val="00A55B9A"/>
    <w:rsid w:val="00A571FE"/>
    <w:rsid w:val="00A60395"/>
    <w:rsid w:val="00A60CC8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14F2"/>
    <w:rsid w:val="00A92733"/>
    <w:rsid w:val="00AA1165"/>
    <w:rsid w:val="00AA3F31"/>
    <w:rsid w:val="00AA4625"/>
    <w:rsid w:val="00AB06DE"/>
    <w:rsid w:val="00AB1F1A"/>
    <w:rsid w:val="00AB40A5"/>
    <w:rsid w:val="00AC4396"/>
    <w:rsid w:val="00AC4F34"/>
    <w:rsid w:val="00AC5F0C"/>
    <w:rsid w:val="00AC6EC2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28C"/>
    <w:rsid w:val="00B41D48"/>
    <w:rsid w:val="00B432A0"/>
    <w:rsid w:val="00B45474"/>
    <w:rsid w:val="00B46F40"/>
    <w:rsid w:val="00B4738B"/>
    <w:rsid w:val="00B475DC"/>
    <w:rsid w:val="00B517F7"/>
    <w:rsid w:val="00B52AB5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47E"/>
    <w:rsid w:val="00B7055C"/>
    <w:rsid w:val="00B72B3F"/>
    <w:rsid w:val="00B76DB6"/>
    <w:rsid w:val="00B77DBF"/>
    <w:rsid w:val="00B810DF"/>
    <w:rsid w:val="00B81FBB"/>
    <w:rsid w:val="00B83C03"/>
    <w:rsid w:val="00B902B9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1525F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2551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17405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57A98"/>
    <w:rsid w:val="00D612A9"/>
    <w:rsid w:val="00D66935"/>
    <w:rsid w:val="00D7171D"/>
    <w:rsid w:val="00D73B43"/>
    <w:rsid w:val="00D744F0"/>
    <w:rsid w:val="00D772A3"/>
    <w:rsid w:val="00D80021"/>
    <w:rsid w:val="00D8320D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215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4646D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3885"/>
    <w:rsid w:val="00E872A7"/>
    <w:rsid w:val="00E87608"/>
    <w:rsid w:val="00E9015A"/>
    <w:rsid w:val="00E92B50"/>
    <w:rsid w:val="00E94260"/>
    <w:rsid w:val="00EA19E9"/>
    <w:rsid w:val="00EA369D"/>
    <w:rsid w:val="00EA411E"/>
    <w:rsid w:val="00EA641F"/>
    <w:rsid w:val="00EA6A5A"/>
    <w:rsid w:val="00EB19E0"/>
    <w:rsid w:val="00EB454A"/>
    <w:rsid w:val="00EB5A80"/>
    <w:rsid w:val="00EC07DD"/>
    <w:rsid w:val="00EC0D7C"/>
    <w:rsid w:val="00EC3652"/>
    <w:rsid w:val="00EC5B2F"/>
    <w:rsid w:val="00EC7F14"/>
    <w:rsid w:val="00ED2638"/>
    <w:rsid w:val="00ED7D18"/>
    <w:rsid w:val="00EE220A"/>
    <w:rsid w:val="00EE2853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96D93"/>
    <w:rsid w:val="00FA0966"/>
    <w:rsid w:val="00FA50D1"/>
    <w:rsid w:val="00FA6905"/>
    <w:rsid w:val="00FA7A01"/>
    <w:rsid w:val="00FB03E9"/>
    <w:rsid w:val="00FB2606"/>
    <w:rsid w:val="00FB2BDC"/>
    <w:rsid w:val="00FB3B7B"/>
    <w:rsid w:val="00FB4456"/>
    <w:rsid w:val="00FB5D74"/>
    <w:rsid w:val="00FB6FFE"/>
    <w:rsid w:val="00FC3A0E"/>
    <w:rsid w:val="00FC53E5"/>
    <w:rsid w:val="00FD0A3A"/>
    <w:rsid w:val="00FD16AF"/>
    <w:rsid w:val="00FD1F4D"/>
    <w:rsid w:val="00FD2A3E"/>
    <w:rsid w:val="00FD7077"/>
    <w:rsid w:val="00FE202D"/>
    <w:rsid w:val="00FE5BB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5C1BAE"/>
  <w15:docId w15:val="{BC375B70-8772-491C-8138-1FF95865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A914F2"/>
    <w:pPr>
      <w:tabs>
        <w:tab w:val="left" w:pos="567"/>
      </w:tabs>
      <w:spacing w:before="240"/>
      <w:jc w:val="both"/>
    </w:pPr>
    <w:rPr>
      <w:rFonts w:ascii="Arial" w:hAnsi="Arial" w:cs="Times New Roman"/>
      <w:b w:val="0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A914F2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Ttulo">
    <w:name w:val="Title"/>
    <w:basedOn w:val="Normal"/>
    <w:link w:val="TtuloChar"/>
    <w:qFormat/>
    <w:rsid w:val="00156E57"/>
    <w:pPr>
      <w:spacing w:before="240" w:after="60"/>
      <w:jc w:val="center"/>
      <w:outlineLvl w:val="0"/>
    </w:pPr>
    <w:rPr>
      <w:rFonts w:cs="Times New Roman"/>
      <w:b/>
      <w:kern w:val="28"/>
      <w:sz w:val="32"/>
      <w:szCs w:val="20"/>
    </w:rPr>
  </w:style>
  <w:style w:type="character" w:customStyle="1" w:styleId="TtuloChar">
    <w:name w:val="Título Char"/>
    <w:basedOn w:val="Fontepargpadro"/>
    <w:link w:val="Ttulo"/>
    <w:rsid w:val="00156E57"/>
    <w:rPr>
      <w:rFonts w:ascii="Arial" w:hAnsi="Arial"/>
      <w:b/>
      <w:kern w:val="28"/>
      <w:sz w:val="32"/>
    </w:rPr>
  </w:style>
  <w:style w:type="paragraph" w:styleId="Lista">
    <w:name w:val="List"/>
    <w:basedOn w:val="Normal"/>
    <w:rsid w:val="00FB6FFE"/>
    <w:pPr>
      <w:ind w:left="283" w:hanging="283"/>
    </w:pPr>
    <w:rPr>
      <w:rFonts w:ascii="Times New Roman" w:hAnsi="Times New Roman" w:cs="Times New Roman"/>
      <w:szCs w:val="20"/>
    </w:rPr>
  </w:style>
  <w:style w:type="character" w:customStyle="1" w:styleId="PargrafodaListaChar">
    <w:name w:val="Parágrafo da Lista Char"/>
    <w:aliases w:val="Normal com bullets Char"/>
    <w:basedOn w:val="Fontepargpadro"/>
    <w:link w:val="PargrafodaLista"/>
    <w:uiPriority w:val="34"/>
    <w:rsid w:val="00A54AA3"/>
    <w:rPr>
      <w:rFonts w:ascii="Arial" w:hAnsi="Arial" w:cs="Tahoma"/>
      <w:szCs w:val="24"/>
    </w:rPr>
  </w:style>
  <w:style w:type="table" w:styleId="Tabelacomgrade">
    <w:name w:val="Table Grid"/>
    <w:basedOn w:val="Tabelanormal"/>
    <w:rsid w:val="007D641A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322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Fabrício Loureiro Claudino</cp:lastModifiedBy>
  <cp:revision>2</cp:revision>
  <cp:lastPrinted>2018-02-07T13:44:00Z</cp:lastPrinted>
  <dcterms:created xsi:type="dcterms:W3CDTF">2025-04-14T17:35:00Z</dcterms:created>
  <dcterms:modified xsi:type="dcterms:W3CDTF">2025-04-14T17:35:00Z</dcterms:modified>
</cp:coreProperties>
</file>